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3CF2E" w14:textId="2E155691" w:rsidR="00C913E3" w:rsidRDefault="0046048E" w:rsidP="0046048E">
      <w:pPr>
        <w:pStyle w:val="NoSpacing"/>
        <w:jc w:val="center"/>
        <w:rPr>
          <w:rFonts w:ascii="Times New Roman" w:hAnsi="Times New Roman" w:cs="Times New Roman"/>
          <w:sz w:val="28"/>
          <w:szCs w:val="28"/>
        </w:rPr>
      </w:pPr>
      <w:r>
        <w:rPr>
          <w:rFonts w:ascii="Times New Roman" w:hAnsi="Times New Roman" w:cs="Times New Roman"/>
          <w:sz w:val="28"/>
          <w:szCs w:val="28"/>
        </w:rPr>
        <w:t>St. Clement Cemetery Association</w:t>
      </w:r>
    </w:p>
    <w:p w14:paraId="2CF33CA9" w14:textId="2584E5AD" w:rsidR="0046048E" w:rsidRDefault="0046048E" w:rsidP="0046048E">
      <w:pPr>
        <w:pStyle w:val="NoSpacing"/>
        <w:jc w:val="center"/>
        <w:rPr>
          <w:rFonts w:ascii="Times New Roman" w:hAnsi="Times New Roman" w:cs="Times New Roman"/>
          <w:sz w:val="28"/>
          <w:szCs w:val="28"/>
        </w:rPr>
      </w:pPr>
      <w:r>
        <w:rPr>
          <w:rFonts w:ascii="Times New Roman" w:hAnsi="Times New Roman" w:cs="Times New Roman"/>
          <w:sz w:val="28"/>
          <w:szCs w:val="28"/>
        </w:rPr>
        <w:t>Annual Report 2025-2026</w:t>
      </w:r>
    </w:p>
    <w:p w14:paraId="27042CDF" w14:textId="5DF3AD5E" w:rsidR="0046048E" w:rsidRDefault="0046048E" w:rsidP="0046048E">
      <w:pPr>
        <w:pStyle w:val="NoSpacing"/>
        <w:jc w:val="center"/>
        <w:rPr>
          <w:rFonts w:ascii="Times New Roman" w:hAnsi="Times New Roman" w:cs="Times New Roman"/>
          <w:sz w:val="28"/>
          <w:szCs w:val="28"/>
        </w:rPr>
      </w:pPr>
      <w:r>
        <w:rPr>
          <w:rFonts w:ascii="Times New Roman" w:hAnsi="Times New Roman" w:cs="Times New Roman"/>
          <w:sz w:val="28"/>
          <w:szCs w:val="28"/>
        </w:rPr>
        <w:t>July 16, 2026</w:t>
      </w:r>
    </w:p>
    <w:p w14:paraId="3538D8C7" w14:textId="77777777" w:rsidR="0046048E" w:rsidRDefault="0046048E" w:rsidP="0046048E">
      <w:pPr>
        <w:pStyle w:val="NoSpacing"/>
        <w:jc w:val="center"/>
        <w:rPr>
          <w:rFonts w:ascii="Times New Roman" w:hAnsi="Times New Roman" w:cs="Times New Roman"/>
        </w:rPr>
      </w:pPr>
    </w:p>
    <w:p w14:paraId="65A66456" w14:textId="00F7CB3F" w:rsidR="0046048E" w:rsidRDefault="0046048E" w:rsidP="0046048E">
      <w:pPr>
        <w:pStyle w:val="NoSpacing"/>
        <w:rPr>
          <w:rFonts w:ascii="Times New Roman" w:hAnsi="Times New Roman" w:cs="Times New Roman"/>
        </w:rPr>
      </w:pPr>
      <w:r>
        <w:rPr>
          <w:rFonts w:ascii="Times New Roman" w:hAnsi="Times New Roman" w:cs="Times New Roman"/>
        </w:rPr>
        <w:t>The St. Clement Cemetery Association is composed of five persons on the Board of the Association. Members of the Board are:  Gerald Luebrecht, President; Chris Hummel, Vice-president; Larry Twellman, Secretary/Treasurer; and Fern Grote and David Korte, member. The pastor of the parish, Fr. Henry Ussher, is an ex-officio member of the Board.</w:t>
      </w:r>
    </w:p>
    <w:p w14:paraId="6430355A" w14:textId="77777777" w:rsidR="0046048E" w:rsidRDefault="0046048E" w:rsidP="0046048E">
      <w:pPr>
        <w:pStyle w:val="NoSpacing"/>
        <w:rPr>
          <w:rFonts w:ascii="Times New Roman" w:hAnsi="Times New Roman" w:cs="Times New Roman"/>
        </w:rPr>
      </w:pPr>
    </w:p>
    <w:p w14:paraId="2C84A57F" w14:textId="4D9A7B1A" w:rsidR="0046048E" w:rsidRDefault="0046048E" w:rsidP="0046048E">
      <w:pPr>
        <w:pStyle w:val="NoSpacing"/>
        <w:rPr>
          <w:rFonts w:ascii="Times New Roman" w:hAnsi="Times New Roman" w:cs="Times New Roman"/>
        </w:rPr>
      </w:pPr>
      <w:r>
        <w:rPr>
          <w:rFonts w:ascii="Times New Roman" w:hAnsi="Times New Roman" w:cs="Times New Roman"/>
        </w:rPr>
        <w:t>The Board of Directors are responsible for the management of the cemetery, selling grave sites, collection money, supervising the burial of those who have purchased grave sites and the installation of memorial monuments, and keeping records of all burials and grave sites sold. Expenditures for the cemetery are approved by and paid by the pastor from cemetery funds.</w:t>
      </w:r>
    </w:p>
    <w:p w14:paraId="2B7005E7" w14:textId="77777777" w:rsidR="0046048E" w:rsidRDefault="0046048E" w:rsidP="0046048E">
      <w:pPr>
        <w:pStyle w:val="NoSpacing"/>
        <w:rPr>
          <w:rFonts w:ascii="Times New Roman" w:hAnsi="Times New Roman" w:cs="Times New Roman"/>
        </w:rPr>
      </w:pPr>
    </w:p>
    <w:p w14:paraId="0D1F3589" w14:textId="725F1F58" w:rsidR="0046048E" w:rsidRDefault="0046048E" w:rsidP="0046048E">
      <w:pPr>
        <w:pStyle w:val="NoSpacing"/>
        <w:rPr>
          <w:rFonts w:ascii="Times New Roman" w:hAnsi="Times New Roman" w:cs="Times New Roman"/>
        </w:rPr>
      </w:pPr>
      <w:r>
        <w:rPr>
          <w:rFonts w:ascii="Times New Roman" w:hAnsi="Times New Roman" w:cs="Times New Roman"/>
        </w:rPr>
        <w:t>The Board of Directors are required to make an annual report to the Parish regarding the operations of the cemetery during the preceding year. Please accept this as the annual report to the Parish.</w:t>
      </w:r>
    </w:p>
    <w:p w14:paraId="7F2C4696" w14:textId="77777777" w:rsidR="0046048E" w:rsidRDefault="0046048E" w:rsidP="0046048E">
      <w:pPr>
        <w:pStyle w:val="NoSpacing"/>
        <w:rPr>
          <w:rFonts w:ascii="Times New Roman" w:hAnsi="Times New Roman" w:cs="Times New Roman"/>
        </w:rPr>
      </w:pPr>
    </w:p>
    <w:p w14:paraId="7DD16F68" w14:textId="30900C5F" w:rsidR="0046048E" w:rsidRDefault="0046048E" w:rsidP="0046048E">
      <w:pPr>
        <w:pStyle w:val="NoSpacing"/>
        <w:jc w:val="center"/>
        <w:rPr>
          <w:rFonts w:ascii="Times New Roman" w:hAnsi="Times New Roman" w:cs="Times New Roman"/>
        </w:rPr>
      </w:pPr>
      <w:r>
        <w:rPr>
          <w:rFonts w:ascii="Times New Roman" w:hAnsi="Times New Roman" w:cs="Times New Roman"/>
        </w:rPr>
        <w:t>July 1, 2025 – Jume 30, 2026</w:t>
      </w:r>
    </w:p>
    <w:p w14:paraId="62904464" w14:textId="77777777" w:rsidR="0046048E" w:rsidRDefault="0046048E" w:rsidP="0046048E">
      <w:pPr>
        <w:pStyle w:val="NoSpacing"/>
        <w:rPr>
          <w:rFonts w:ascii="Times New Roman" w:hAnsi="Times New Roman" w:cs="Times New Roman"/>
        </w:rPr>
      </w:pPr>
    </w:p>
    <w:p w14:paraId="3BFF50A8" w14:textId="2654F7A7" w:rsidR="0046048E" w:rsidRDefault="0046048E" w:rsidP="0046048E">
      <w:pPr>
        <w:pStyle w:val="NoSpacing"/>
        <w:rPr>
          <w:rFonts w:ascii="Times New Roman" w:hAnsi="Times New Roman" w:cs="Times New Roman"/>
        </w:rPr>
      </w:pPr>
      <w:r>
        <w:rPr>
          <w:rFonts w:ascii="Times New Roman" w:hAnsi="Times New Roman" w:cs="Times New Roman"/>
        </w:rPr>
        <w:tab/>
        <w:t>Burials completed from July 1 to June 30</w:t>
      </w:r>
      <w:r>
        <w:rPr>
          <w:rFonts w:ascii="Times New Roman" w:hAnsi="Times New Roman" w:cs="Times New Roman"/>
        </w:rPr>
        <w:tab/>
      </w:r>
      <w:r>
        <w:rPr>
          <w:rFonts w:ascii="Times New Roman" w:hAnsi="Times New Roman" w:cs="Times New Roman"/>
        </w:rPr>
        <w:tab/>
        <w:t>21</w:t>
      </w:r>
    </w:p>
    <w:p w14:paraId="327024B2" w14:textId="38B44242" w:rsidR="0046048E" w:rsidRDefault="0046048E" w:rsidP="0046048E">
      <w:pPr>
        <w:pStyle w:val="NoSpacing"/>
        <w:rPr>
          <w:rFonts w:ascii="Times New Roman" w:hAnsi="Times New Roman" w:cs="Times New Roman"/>
        </w:rPr>
      </w:pPr>
      <w:r>
        <w:rPr>
          <w:rFonts w:ascii="Times New Roman" w:hAnsi="Times New Roman" w:cs="Times New Roman"/>
        </w:rPr>
        <w:tab/>
        <w:t>Grave sites sold from July 1 to June 30</w:t>
      </w:r>
      <w:r>
        <w:rPr>
          <w:rFonts w:ascii="Times New Roman" w:hAnsi="Times New Roman" w:cs="Times New Roman"/>
        </w:rPr>
        <w:tab/>
      </w:r>
      <w:r>
        <w:rPr>
          <w:rFonts w:ascii="Times New Roman" w:hAnsi="Times New Roman" w:cs="Times New Roman"/>
        </w:rPr>
        <w:tab/>
      </w:r>
      <w:r w:rsidR="002C2A1F">
        <w:rPr>
          <w:rFonts w:ascii="Times New Roman" w:hAnsi="Times New Roman" w:cs="Times New Roman"/>
        </w:rPr>
        <w:t>26</w:t>
      </w:r>
    </w:p>
    <w:p w14:paraId="71BC667F" w14:textId="7C0E5769" w:rsidR="002C2A1F" w:rsidRDefault="002C2A1F" w:rsidP="0046048E">
      <w:pPr>
        <w:pStyle w:val="NoSpacing"/>
        <w:rPr>
          <w:rFonts w:ascii="Times New Roman" w:hAnsi="Times New Roman" w:cs="Times New Roman"/>
        </w:rPr>
      </w:pPr>
      <w:r>
        <w:rPr>
          <w:rFonts w:ascii="Times New Roman" w:hAnsi="Times New Roman" w:cs="Times New Roman"/>
        </w:rPr>
        <w:tab/>
        <w:t>Grave sites available for sale as of June 30</w:t>
      </w:r>
      <w:r w:rsidR="008B59A5">
        <w:rPr>
          <w:rFonts w:ascii="Times New Roman" w:hAnsi="Times New Roman" w:cs="Times New Roman"/>
        </w:rPr>
        <w:tab/>
        <w:t xml:space="preserve">          158</w:t>
      </w:r>
    </w:p>
    <w:p w14:paraId="4E43D569" w14:textId="7764DEDB" w:rsidR="002E6B64" w:rsidRDefault="002C2A1F" w:rsidP="0046048E">
      <w:pPr>
        <w:pStyle w:val="NoSpacing"/>
        <w:rPr>
          <w:rFonts w:ascii="Times New Roman" w:hAnsi="Times New Roman" w:cs="Times New Roman"/>
        </w:rPr>
      </w:pPr>
      <w:r>
        <w:rPr>
          <w:rFonts w:ascii="Times New Roman" w:hAnsi="Times New Roman" w:cs="Times New Roman"/>
        </w:rPr>
        <w:tab/>
        <w:t>Grave sites sold but not yet used as of June 30</w:t>
      </w:r>
      <w:r w:rsidR="00D55A1D">
        <w:rPr>
          <w:rFonts w:ascii="Times New Roman" w:hAnsi="Times New Roman" w:cs="Times New Roman"/>
        </w:rPr>
        <w:t xml:space="preserve">        356</w:t>
      </w:r>
    </w:p>
    <w:p w14:paraId="26F37F2D" w14:textId="77777777" w:rsidR="002E6B64" w:rsidRDefault="002E6B64" w:rsidP="0046048E">
      <w:pPr>
        <w:pStyle w:val="NoSpacing"/>
        <w:rPr>
          <w:rFonts w:ascii="Times New Roman" w:hAnsi="Times New Roman" w:cs="Times New Roman"/>
        </w:rPr>
      </w:pPr>
    </w:p>
    <w:p w14:paraId="1C32F69C" w14:textId="77777777" w:rsidR="004A3DDC" w:rsidRDefault="002E6B64" w:rsidP="0046048E">
      <w:pPr>
        <w:pStyle w:val="NoSpacing"/>
        <w:rPr>
          <w:rFonts w:ascii="Times New Roman" w:hAnsi="Times New Roman" w:cs="Times New Roman"/>
        </w:rPr>
      </w:pPr>
      <w:r>
        <w:rPr>
          <w:rFonts w:ascii="Times New Roman" w:hAnsi="Times New Roman" w:cs="Times New Roman"/>
        </w:rPr>
        <w:t>FINANCIAL</w:t>
      </w:r>
      <w:r>
        <w:rPr>
          <w:rFonts w:ascii="Times New Roman" w:hAnsi="Times New Roman" w:cs="Times New Roman"/>
        </w:rPr>
        <w:tab/>
      </w:r>
      <w:r>
        <w:rPr>
          <w:rFonts w:ascii="Times New Roman" w:hAnsi="Times New Roman" w:cs="Times New Roman"/>
        </w:rPr>
        <w:tab/>
        <w:t>Beginning CSB Balance</w:t>
      </w:r>
      <w:r w:rsidR="006834D4">
        <w:rPr>
          <w:rFonts w:ascii="Times New Roman" w:hAnsi="Times New Roman" w:cs="Times New Roman"/>
        </w:rPr>
        <w:t xml:space="preserve"> (July1, 2025)</w:t>
      </w:r>
      <w:r w:rsidR="006834D4">
        <w:rPr>
          <w:rFonts w:ascii="Times New Roman" w:hAnsi="Times New Roman" w:cs="Times New Roman"/>
        </w:rPr>
        <w:tab/>
        <w:t>$     6,935.</w:t>
      </w:r>
      <w:r w:rsidR="004A3DDC">
        <w:rPr>
          <w:rFonts w:ascii="Times New Roman" w:hAnsi="Times New Roman" w:cs="Times New Roman"/>
        </w:rPr>
        <w:t>18</w:t>
      </w:r>
    </w:p>
    <w:p w14:paraId="02D7FFF7" w14:textId="77777777" w:rsidR="00761186" w:rsidRDefault="00761186" w:rsidP="0046048E">
      <w:pPr>
        <w:pStyle w:val="NoSpacing"/>
        <w:rPr>
          <w:rFonts w:ascii="Times New Roman" w:hAnsi="Times New Roman" w:cs="Times New Roman"/>
        </w:rPr>
      </w:pPr>
    </w:p>
    <w:p w14:paraId="01E79CAE" w14:textId="77777777" w:rsidR="004A3DDC" w:rsidRDefault="004A3DDC" w:rsidP="0046048E">
      <w:pPr>
        <w:pStyle w:val="NoSpacing"/>
        <w:rPr>
          <w:rFonts w:ascii="Times New Roman" w:hAnsi="Times New Roman" w:cs="Times New Roman"/>
        </w:rPr>
      </w:pPr>
      <w:r>
        <w:rPr>
          <w:rFonts w:ascii="Times New Roman" w:hAnsi="Times New Roman" w:cs="Times New Roman"/>
        </w:rPr>
        <w:t xml:space="preserve">  Receipts</w:t>
      </w:r>
    </w:p>
    <w:p w14:paraId="044BAAF2" w14:textId="33982CE6" w:rsidR="007859A1" w:rsidRDefault="004A3DDC" w:rsidP="0046048E">
      <w:pPr>
        <w:pStyle w:val="NoSpacing"/>
        <w:rPr>
          <w:rFonts w:ascii="Times New Roman" w:hAnsi="Times New Roman" w:cs="Times New Roman"/>
        </w:rPr>
      </w:pPr>
      <w:r>
        <w:rPr>
          <w:rFonts w:ascii="Times New Roman" w:hAnsi="Times New Roman" w:cs="Times New Roman"/>
        </w:rPr>
        <w:tab/>
        <w:t>Proceeds from sales of grave sites</w:t>
      </w:r>
      <w:r w:rsidR="00256EB5">
        <w:rPr>
          <w:rFonts w:ascii="Times New Roman" w:hAnsi="Times New Roman" w:cs="Times New Roman"/>
        </w:rPr>
        <w:tab/>
      </w:r>
      <w:r w:rsidR="003B69B1">
        <w:rPr>
          <w:rFonts w:ascii="Times New Roman" w:hAnsi="Times New Roman" w:cs="Times New Roman"/>
        </w:rPr>
        <w:t xml:space="preserve">$     </w:t>
      </w:r>
      <w:r w:rsidR="00AF2EDC">
        <w:rPr>
          <w:rFonts w:ascii="Times New Roman" w:hAnsi="Times New Roman" w:cs="Times New Roman"/>
        </w:rPr>
        <w:t>8,15</w:t>
      </w:r>
      <w:r w:rsidR="003B69B1">
        <w:rPr>
          <w:rFonts w:ascii="Times New Roman" w:hAnsi="Times New Roman" w:cs="Times New Roman"/>
        </w:rPr>
        <w:t>0.00</w:t>
      </w:r>
    </w:p>
    <w:p w14:paraId="4CA93717" w14:textId="68DA8920" w:rsidR="00F17721" w:rsidRDefault="007859A1" w:rsidP="0046048E">
      <w:pPr>
        <w:pStyle w:val="NoSpacing"/>
        <w:rPr>
          <w:rFonts w:ascii="Times New Roman" w:hAnsi="Times New Roman" w:cs="Times New Roman"/>
        </w:rPr>
      </w:pPr>
      <w:r>
        <w:rPr>
          <w:rFonts w:ascii="Times New Roman" w:hAnsi="Times New Roman" w:cs="Times New Roman"/>
        </w:rPr>
        <w:tab/>
        <w:t>Annual Dues Requests</w:t>
      </w:r>
      <w:r>
        <w:rPr>
          <w:rFonts w:ascii="Times New Roman" w:hAnsi="Times New Roman" w:cs="Times New Roman"/>
        </w:rPr>
        <w:tab/>
      </w:r>
      <w:r>
        <w:rPr>
          <w:rFonts w:ascii="Times New Roman" w:hAnsi="Times New Roman" w:cs="Times New Roman"/>
        </w:rPr>
        <w:tab/>
      </w:r>
      <w:r w:rsidR="00BA02CF">
        <w:rPr>
          <w:rFonts w:ascii="Times New Roman" w:hAnsi="Times New Roman" w:cs="Times New Roman"/>
        </w:rPr>
        <w:t xml:space="preserve">$     </w:t>
      </w:r>
      <w:r w:rsidR="00AF2EDC">
        <w:rPr>
          <w:rFonts w:ascii="Times New Roman" w:hAnsi="Times New Roman" w:cs="Times New Roman"/>
        </w:rPr>
        <w:t>6,640</w:t>
      </w:r>
      <w:r w:rsidR="00BA02CF">
        <w:rPr>
          <w:rFonts w:ascii="Times New Roman" w:hAnsi="Times New Roman" w:cs="Times New Roman"/>
        </w:rPr>
        <w:t>.00</w:t>
      </w:r>
    </w:p>
    <w:p w14:paraId="232B1489" w14:textId="77777777" w:rsidR="005D3514" w:rsidRDefault="00F17721" w:rsidP="0046048E">
      <w:pPr>
        <w:pStyle w:val="NoSpacing"/>
        <w:rPr>
          <w:rFonts w:ascii="Times New Roman" w:hAnsi="Times New Roman" w:cs="Times New Roman"/>
        </w:rPr>
      </w:pPr>
      <w:r>
        <w:rPr>
          <w:rFonts w:ascii="Times New Roman" w:hAnsi="Times New Roman" w:cs="Times New Roman"/>
        </w:rPr>
        <w:tab/>
        <w:t xml:space="preserve">Transfer from Diocesan </w:t>
      </w:r>
      <w:r w:rsidR="005D3514">
        <w:rPr>
          <w:rFonts w:ascii="Times New Roman" w:hAnsi="Times New Roman" w:cs="Times New Roman"/>
        </w:rPr>
        <w:t>Investments</w:t>
      </w:r>
      <w:r w:rsidR="005D3514">
        <w:rPr>
          <w:rFonts w:ascii="Times New Roman" w:hAnsi="Times New Roman" w:cs="Times New Roman"/>
        </w:rPr>
        <w:tab/>
        <w:t>$     1,000.00</w:t>
      </w:r>
    </w:p>
    <w:p w14:paraId="435A94FF" w14:textId="28D8ABFB" w:rsidR="005D3514" w:rsidRDefault="005D3514" w:rsidP="0046048E">
      <w:pPr>
        <w:pStyle w:val="NoSpacing"/>
        <w:rPr>
          <w:rFonts w:ascii="Times New Roman" w:hAnsi="Times New Roman" w:cs="Times New Roman"/>
        </w:rPr>
      </w:pPr>
      <w:r>
        <w:rPr>
          <w:rFonts w:ascii="Times New Roman" w:hAnsi="Times New Roman" w:cs="Times New Roman"/>
        </w:rPr>
        <w:tab/>
        <w:t>Memorials</w:t>
      </w:r>
      <w:r w:rsidR="001C7F49">
        <w:rPr>
          <w:rFonts w:ascii="Times New Roman" w:hAnsi="Times New Roman" w:cs="Times New Roman"/>
        </w:rPr>
        <w:tab/>
      </w:r>
      <w:r w:rsidR="001C7F49">
        <w:rPr>
          <w:rFonts w:ascii="Times New Roman" w:hAnsi="Times New Roman" w:cs="Times New Roman"/>
        </w:rPr>
        <w:tab/>
      </w:r>
      <w:r w:rsidR="001C7F49">
        <w:rPr>
          <w:rFonts w:ascii="Times New Roman" w:hAnsi="Times New Roman" w:cs="Times New Roman"/>
        </w:rPr>
        <w:tab/>
      </w:r>
      <w:r w:rsidR="001C7F49">
        <w:rPr>
          <w:rFonts w:ascii="Times New Roman" w:hAnsi="Times New Roman" w:cs="Times New Roman"/>
        </w:rPr>
        <w:tab/>
        <w:t>$</w:t>
      </w:r>
      <w:r w:rsidR="006700E5">
        <w:rPr>
          <w:rFonts w:ascii="Times New Roman" w:hAnsi="Times New Roman" w:cs="Times New Roman"/>
        </w:rPr>
        <w:t xml:space="preserve">     </w:t>
      </w:r>
      <w:r w:rsidR="00133643">
        <w:rPr>
          <w:rFonts w:ascii="Times New Roman" w:hAnsi="Times New Roman" w:cs="Times New Roman"/>
        </w:rPr>
        <w:t>2,845</w:t>
      </w:r>
      <w:r w:rsidR="000D6D05">
        <w:rPr>
          <w:rFonts w:ascii="Times New Roman" w:hAnsi="Times New Roman" w:cs="Times New Roman"/>
        </w:rPr>
        <w:t>.00</w:t>
      </w:r>
    </w:p>
    <w:p w14:paraId="7A33C901" w14:textId="22FEE6E2" w:rsidR="001C7F49" w:rsidRDefault="005D3514" w:rsidP="0046048E">
      <w:pPr>
        <w:pStyle w:val="NoSpacing"/>
        <w:rPr>
          <w:rFonts w:ascii="Times New Roman" w:hAnsi="Times New Roman" w:cs="Times New Roman"/>
        </w:rPr>
      </w:pPr>
      <w:r>
        <w:rPr>
          <w:rFonts w:ascii="Times New Roman" w:hAnsi="Times New Roman" w:cs="Times New Roman"/>
        </w:rPr>
        <w:tab/>
        <w:t xml:space="preserve">Interest on </w:t>
      </w:r>
      <w:r w:rsidR="001C7F49">
        <w:rPr>
          <w:rFonts w:ascii="Times New Roman" w:hAnsi="Times New Roman" w:cs="Times New Roman"/>
        </w:rPr>
        <w:t>Deposits</w:t>
      </w:r>
      <w:r w:rsidR="00ED29B2">
        <w:rPr>
          <w:rFonts w:ascii="Times New Roman" w:hAnsi="Times New Roman" w:cs="Times New Roman"/>
        </w:rPr>
        <w:t xml:space="preserve"> (CSB)</w:t>
      </w:r>
      <w:r w:rsidR="00ED29B2">
        <w:rPr>
          <w:rFonts w:ascii="Times New Roman" w:hAnsi="Times New Roman" w:cs="Times New Roman"/>
        </w:rPr>
        <w:tab/>
      </w:r>
      <w:r w:rsidR="00ED29B2">
        <w:rPr>
          <w:rFonts w:ascii="Times New Roman" w:hAnsi="Times New Roman" w:cs="Times New Roman"/>
        </w:rPr>
        <w:tab/>
        <w:t xml:space="preserve">$      </w:t>
      </w:r>
      <w:r w:rsidR="00692CE5">
        <w:rPr>
          <w:rFonts w:ascii="Times New Roman" w:hAnsi="Times New Roman" w:cs="Times New Roman"/>
        </w:rPr>
        <w:t xml:space="preserve"> </w:t>
      </w:r>
      <w:r w:rsidR="00ED29B2">
        <w:rPr>
          <w:rFonts w:ascii="Times New Roman" w:hAnsi="Times New Roman" w:cs="Times New Roman"/>
        </w:rPr>
        <w:t xml:space="preserve">   </w:t>
      </w:r>
      <w:r w:rsidR="00692CE5">
        <w:rPr>
          <w:rFonts w:ascii="Times New Roman" w:hAnsi="Times New Roman" w:cs="Times New Roman"/>
        </w:rPr>
        <w:t>91.03</w:t>
      </w:r>
      <w:r w:rsidR="001C7F49">
        <w:rPr>
          <w:rFonts w:ascii="Times New Roman" w:hAnsi="Times New Roman" w:cs="Times New Roman"/>
        </w:rPr>
        <w:tab/>
      </w:r>
      <w:r w:rsidR="001C7F49">
        <w:rPr>
          <w:rFonts w:ascii="Times New Roman" w:hAnsi="Times New Roman" w:cs="Times New Roman"/>
        </w:rPr>
        <w:tab/>
      </w:r>
      <w:r w:rsidR="001C7F49">
        <w:rPr>
          <w:rFonts w:ascii="Times New Roman" w:hAnsi="Times New Roman" w:cs="Times New Roman"/>
        </w:rPr>
        <w:tab/>
      </w:r>
    </w:p>
    <w:p w14:paraId="2A31C4F0" w14:textId="6A71CDA6" w:rsidR="002C2A1F" w:rsidRDefault="001C7F49" w:rsidP="0046048E">
      <w:pPr>
        <w:pStyle w:val="NoSpacing"/>
        <w:rPr>
          <w:rFonts w:ascii="Times New Roman" w:hAnsi="Times New Roman" w:cs="Times New Roman"/>
        </w:rPr>
      </w:pPr>
      <w:r>
        <w:rPr>
          <w:rFonts w:ascii="Times New Roman" w:hAnsi="Times New Roman" w:cs="Times New Roman"/>
        </w:rPr>
        <w:tab/>
        <w:t>Donations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2C2A1F">
        <w:rPr>
          <w:rFonts w:ascii="Times New Roman" w:hAnsi="Times New Roman" w:cs="Times New Roman"/>
        </w:rPr>
        <w:t xml:space="preserve"> </w:t>
      </w:r>
      <w:r w:rsidR="006E7C91">
        <w:rPr>
          <w:rFonts w:ascii="Times New Roman" w:hAnsi="Times New Roman" w:cs="Times New Roman"/>
        </w:rPr>
        <w:t xml:space="preserve">    2,600.00</w:t>
      </w:r>
    </w:p>
    <w:p w14:paraId="005EF477" w14:textId="74948385" w:rsidR="005C67F0" w:rsidRDefault="005C67F0" w:rsidP="0046048E">
      <w:pPr>
        <w:pStyle w:val="NoSpacing"/>
        <w:rPr>
          <w:rFonts w:ascii="Times New Roman" w:hAnsi="Times New Roman" w:cs="Times New Roman"/>
        </w:rPr>
      </w:pPr>
      <w:r>
        <w:rPr>
          <w:rFonts w:ascii="Times New Roman" w:hAnsi="Times New Roman" w:cs="Times New Roman"/>
        </w:rPr>
        <w:tab/>
        <w:t>Other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F00D14">
        <w:rPr>
          <w:rFonts w:ascii="Times New Roman" w:hAnsi="Times New Roman" w:cs="Times New Roman"/>
        </w:rPr>
        <w:t xml:space="preserve">     5,339.71</w:t>
      </w:r>
    </w:p>
    <w:p w14:paraId="445AA242" w14:textId="13518EA8" w:rsidR="00EF3ED1" w:rsidRDefault="00800EE4" w:rsidP="0046048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Total Receipts</w:t>
      </w:r>
      <w:r>
        <w:rPr>
          <w:rFonts w:ascii="Times New Roman" w:hAnsi="Times New Roman" w:cs="Times New Roman"/>
        </w:rPr>
        <w:tab/>
      </w:r>
      <w:r w:rsidR="00F00D14">
        <w:rPr>
          <w:rFonts w:ascii="Times New Roman" w:hAnsi="Times New Roman" w:cs="Times New Roman"/>
        </w:rPr>
        <w:tab/>
      </w:r>
      <w:r w:rsidR="00F00D14">
        <w:rPr>
          <w:rFonts w:ascii="Times New Roman" w:hAnsi="Times New Roman" w:cs="Times New Roman"/>
        </w:rPr>
        <w:tab/>
      </w:r>
      <w:r w:rsidR="00F00D14">
        <w:rPr>
          <w:rFonts w:ascii="Times New Roman" w:hAnsi="Times New Roman" w:cs="Times New Roman"/>
        </w:rPr>
        <w:tab/>
        <w:t>$   26,665.74</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14:paraId="6D07D923" w14:textId="77777777" w:rsidR="00800EE4" w:rsidRDefault="00800EE4" w:rsidP="0046048E">
      <w:pPr>
        <w:pStyle w:val="NoSpacing"/>
        <w:rPr>
          <w:rFonts w:ascii="Times New Roman" w:hAnsi="Times New Roman" w:cs="Times New Roman"/>
        </w:rPr>
      </w:pPr>
    </w:p>
    <w:p w14:paraId="72494A6D" w14:textId="1750566C" w:rsidR="00800EE4" w:rsidRDefault="00800EE4" w:rsidP="0046048E">
      <w:pPr>
        <w:pStyle w:val="NoSpacing"/>
        <w:rPr>
          <w:rFonts w:ascii="Times New Roman" w:hAnsi="Times New Roman" w:cs="Times New Roman"/>
        </w:rPr>
      </w:pPr>
      <w:r>
        <w:rPr>
          <w:rFonts w:ascii="Times New Roman" w:hAnsi="Times New Roman" w:cs="Times New Roman"/>
        </w:rPr>
        <w:t xml:space="preserve">   Expenditures</w:t>
      </w:r>
    </w:p>
    <w:p w14:paraId="07420698" w14:textId="4CD5998B" w:rsidR="00800EE4" w:rsidRDefault="00800EE4" w:rsidP="0046048E">
      <w:pPr>
        <w:pStyle w:val="NoSpacing"/>
        <w:rPr>
          <w:rFonts w:ascii="Times New Roman" w:hAnsi="Times New Roman" w:cs="Times New Roman"/>
        </w:rPr>
      </w:pPr>
      <w:r>
        <w:rPr>
          <w:rFonts w:ascii="Times New Roman" w:hAnsi="Times New Roman" w:cs="Times New Roman"/>
        </w:rPr>
        <w:tab/>
      </w:r>
      <w:r w:rsidR="00CA13D9">
        <w:rPr>
          <w:rFonts w:ascii="Times New Roman" w:hAnsi="Times New Roman" w:cs="Times New Roman"/>
        </w:rPr>
        <w:t>Mowing and Landscaping</w:t>
      </w:r>
      <w:r w:rsidR="00CA13D9">
        <w:rPr>
          <w:rFonts w:ascii="Times New Roman" w:hAnsi="Times New Roman" w:cs="Times New Roman"/>
        </w:rPr>
        <w:tab/>
      </w:r>
      <w:r w:rsidR="00CA13D9">
        <w:rPr>
          <w:rFonts w:ascii="Times New Roman" w:hAnsi="Times New Roman" w:cs="Times New Roman"/>
        </w:rPr>
        <w:tab/>
        <w:t>$</w:t>
      </w:r>
      <w:r w:rsidR="006416F0">
        <w:rPr>
          <w:rFonts w:ascii="Times New Roman" w:hAnsi="Times New Roman" w:cs="Times New Roman"/>
        </w:rPr>
        <w:t xml:space="preserve">   12,430.00</w:t>
      </w:r>
    </w:p>
    <w:p w14:paraId="017ECD74" w14:textId="4F418151" w:rsidR="00CA13D9" w:rsidRDefault="00CA13D9" w:rsidP="0046048E">
      <w:pPr>
        <w:pStyle w:val="NoSpacing"/>
        <w:rPr>
          <w:rFonts w:ascii="Times New Roman" w:hAnsi="Times New Roman" w:cs="Times New Roman"/>
        </w:rPr>
      </w:pPr>
      <w:r>
        <w:rPr>
          <w:rFonts w:ascii="Times New Roman" w:hAnsi="Times New Roman" w:cs="Times New Roman"/>
        </w:rPr>
        <w:tab/>
        <w:t>Burial Supervision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8B1AD8">
        <w:rPr>
          <w:rFonts w:ascii="Times New Roman" w:hAnsi="Times New Roman" w:cs="Times New Roman"/>
        </w:rPr>
        <w:t xml:space="preserve">   675.00</w:t>
      </w:r>
      <w:r w:rsidR="00574415">
        <w:rPr>
          <w:rFonts w:ascii="Times New Roman" w:hAnsi="Times New Roman" w:cs="Times New Roman"/>
        </w:rPr>
        <w:t xml:space="preserve"> </w:t>
      </w:r>
    </w:p>
    <w:p w14:paraId="2A66E9A8" w14:textId="0CBE016A" w:rsidR="00574415" w:rsidRDefault="00574415" w:rsidP="0046048E">
      <w:pPr>
        <w:pStyle w:val="NoSpacing"/>
        <w:rPr>
          <w:rFonts w:ascii="Times New Roman" w:hAnsi="Times New Roman" w:cs="Times New Roman"/>
        </w:rPr>
      </w:pPr>
      <w:r>
        <w:rPr>
          <w:rFonts w:ascii="Times New Roman" w:hAnsi="Times New Roman" w:cs="Times New Roman"/>
        </w:rPr>
        <w:tab/>
        <w:t>Other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B1AD8">
        <w:rPr>
          <w:rFonts w:ascii="Times New Roman" w:hAnsi="Times New Roman" w:cs="Times New Roman"/>
        </w:rPr>
        <w:t xml:space="preserve">     5,515.01</w:t>
      </w:r>
    </w:p>
    <w:p w14:paraId="06A06BB4" w14:textId="7048F2AE" w:rsidR="00574415" w:rsidRDefault="00574415" w:rsidP="0046048E">
      <w:pPr>
        <w:pStyle w:val="NoSpacing"/>
        <w:rPr>
          <w:rFonts w:ascii="Times New Roman" w:hAnsi="Times New Roman" w:cs="Times New Roman"/>
        </w:rPr>
      </w:pPr>
      <w:r>
        <w:rPr>
          <w:rFonts w:ascii="Times New Roman" w:hAnsi="Times New Roman" w:cs="Times New Roman"/>
        </w:rPr>
        <w:tab/>
        <w:t>Investments (Diocese)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993049">
        <w:rPr>
          <w:rFonts w:ascii="Times New Roman" w:hAnsi="Times New Roman" w:cs="Times New Roman"/>
        </w:rPr>
        <w:t xml:space="preserve">    </w:t>
      </w:r>
      <w:r w:rsidR="008B1AD8">
        <w:rPr>
          <w:rFonts w:ascii="Times New Roman" w:hAnsi="Times New Roman" w:cs="Times New Roman"/>
        </w:rPr>
        <w:t xml:space="preserve"> </w:t>
      </w:r>
      <w:r w:rsidR="00993049">
        <w:rPr>
          <w:rFonts w:ascii="Times New Roman" w:hAnsi="Times New Roman" w:cs="Times New Roman"/>
        </w:rPr>
        <w:t>5,000.00</w:t>
      </w:r>
    </w:p>
    <w:p w14:paraId="76B08BE4" w14:textId="50073F6D" w:rsidR="00993049" w:rsidRDefault="00993049" w:rsidP="0046048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Total Expenditures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8B1AD8">
        <w:rPr>
          <w:rFonts w:ascii="Times New Roman" w:hAnsi="Times New Roman" w:cs="Times New Roman"/>
        </w:rPr>
        <w:t xml:space="preserve">   23,720.01</w:t>
      </w:r>
    </w:p>
    <w:p w14:paraId="1F5D7B1F" w14:textId="77777777" w:rsidR="00993049" w:rsidRDefault="00993049" w:rsidP="0046048E">
      <w:pPr>
        <w:pStyle w:val="NoSpacing"/>
        <w:rPr>
          <w:rFonts w:ascii="Times New Roman" w:hAnsi="Times New Roman" w:cs="Times New Roman"/>
        </w:rPr>
      </w:pPr>
    </w:p>
    <w:p w14:paraId="6EA35958" w14:textId="6AF999ED" w:rsidR="00993049" w:rsidRDefault="004B1148" w:rsidP="0046048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Closing CSB Balance (June 30, 2026)</w:t>
      </w:r>
      <w:r w:rsidR="00DD0B26">
        <w:rPr>
          <w:rFonts w:ascii="Times New Roman" w:hAnsi="Times New Roman" w:cs="Times New Roman"/>
        </w:rPr>
        <w:tab/>
        <w:t>$</w:t>
      </w:r>
      <w:r w:rsidR="00CB604F">
        <w:rPr>
          <w:rFonts w:ascii="Times New Roman" w:hAnsi="Times New Roman" w:cs="Times New Roman"/>
        </w:rPr>
        <w:t xml:space="preserve">     9,980.91</w:t>
      </w:r>
    </w:p>
    <w:p w14:paraId="677E6390" w14:textId="5336FF59" w:rsidR="00DD0B26" w:rsidRDefault="00DD0B26" w:rsidP="0046048E">
      <w:pPr>
        <w:pStyle w:val="NoSpacing"/>
        <w:rPr>
          <w:rFonts w:ascii="Times New Roman" w:hAnsi="Times New Roman" w:cs="Times New Roman"/>
        </w:rPr>
      </w:pPr>
      <w:r>
        <w:rPr>
          <w:rFonts w:ascii="Times New Roman" w:hAnsi="Times New Roman" w:cs="Times New Roman"/>
        </w:rPr>
        <w:tab/>
        <w:t>Diocesan Investments</w:t>
      </w:r>
    </w:p>
    <w:p w14:paraId="3F4557BA" w14:textId="02FED393" w:rsidR="00D4089E" w:rsidRDefault="00D4089E" w:rsidP="0046048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Amount Invested Long-Term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w:t>
      </w:r>
      <w:r w:rsidR="001C7AF9">
        <w:rPr>
          <w:rFonts w:ascii="Times New Roman" w:hAnsi="Times New Roman" w:cs="Times New Roman"/>
        </w:rPr>
        <w:t xml:space="preserve"> 452,432.13</w:t>
      </w:r>
    </w:p>
    <w:p w14:paraId="1FBE7739" w14:textId="6ED953AC" w:rsidR="00D4089E" w:rsidRDefault="00D4089E" w:rsidP="0046048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t>Amount Invested On Demand</w:t>
      </w:r>
      <w:r>
        <w:rPr>
          <w:rFonts w:ascii="Times New Roman" w:hAnsi="Times New Roman" w:cs="Times New Roman"/>
        </w:rPr>
        <w:tab/>
      </w:r>
      <w:r>
        <w:rPr>
          <w:rFonts w:ascii="Times New Roman" w:hAnsi="Times New Roman" w:cs="Times New Roman"/>
        </w:rPr>
        <w:tab/>
        <w:t>$</w:t>
      </w:r>
      <w:r w:rsidR="001C7AF9">
        <w:rPr>
          <w:rFonts w:ascii="Times New Roman" w:hAnsi="Times New Roman" w:cs="Times New Roman"/>
        </w:rPr>
        <w:t xml:space="preserve"> 105,814.48</w:t>
      </w:r>
    </w:p>
    <w:p w14:paraId="4125957C" w14:textId="19B7ED7D" w:rsidR="002B4485" w:rsidRDefault="002B4485" w:rsidP="0046048E">
      <w:pPr>
        <w:pStyle w:val="NoSpacing"/>
        <w:rPr>
          <w:rFonts w:ascii="Times New Roman" w:hAnsi="Times New Roman" w:cs="Times New Roman"/>
        </w:rPr>
      </w:pPr>
      <w:r>
        <w:rPr>
          <w:rFonts w:ascii="Times New Roman" w:hAnsi="Times New Roman" w:cs="Times New Roman"/>
        </w:rPr>
        <w:tab/>
      </w:r>
      <w:r w:rsidR="001A0F2B">
        <w:rPr>
          <w:rFonts w:ascii="Times New Roman" w:hAnsi="Times New Roman" w:cs="Times New Roman"/>
        </w:rPr>
        <w:t xml:space="preserve">   </w:t>
      </w:r>
      <w:r>
        <w:rPr>
          <w:rFonts w:ascii="Times New Roman" w:hAnsi="Times New Roman" w:cs="Times New Roman"/>
        </w:rPr>
        <w:t>Interest Earned</w:t>
      </w:r>
      <w:r w:rsidR="00685585">
        <w:rPr>
          <w:rFonts w:ascii="Times New Roman" w:hAnsi="Times New Roman" w:cs="Times New Roman"/>
        </w:rPr>
        <w:t xml:space="preserve"> during 2025-26</w:t>
      </w:r>
      <w:r w:rsidR="001A0F2B">
        <w:rPr>
          <w:rFonts w:ascii="Times New Roman" w:hAnsi="Times New Roman" w:cs="Times New Roman"/>
        </w:rPr>
        <w:t xml:space="preserve"> - </w:t>
      </w:r>
      <w:r w:rsidR="00D8207E">
        <w:rPr>
          <w:rFonts w:ascii="Times New Roman" w:hAnsi="Times New Roman" w:cs="Times New Roman"/>
        </w:rPr>
        <w:tab/>
      </w:r>
      <w:r w:rsidR="001A0F2B">
        <w:rPr>
          <w:rFonts w:ascii="Times New Roman" w:hAnsi="Times New Roman" w:cs="Times New Roman"/>
        </w:rPr>
        <w:t xml:space="preserve">$ </w:t>
      </w:r>
      <w:r w:rsidR="009249D9">
        <w:rPr>
          <w:rFonts w:ascii="Times New Roman" w:hAnsi="Times New Roman" w:cs="Times New Roman"/>
        </w:rPr>
        <w:t>18,174.74</w:t>
      </w:r>
    </w:p>
    <w:p w14:paraId="4F8ED9A0" w14:textId="77777777" w:rsidR="001A0F2B" w:rsidRDefault="001A0F2B" w:rsidP="0046048E">
      <w:pPr>
        <w:pStyle w:val="NoSpacing"/>
        <w:rPr>
          <w:rFonts w:ascii="Times New Roman" w:hAnsi="Times New Roman" w:cs="Times New Roman"/>
        </w:rPr>
      </w:pPr>
    </w:p>
    <w:p w14:paraId="1B402808" w14:textId="38BB57E3" w:rsidR="00A07E43" w:rsidRPr="0046048E" w:rsidRDefault="001A0F2B" w:rsidP="0046048E">
      <w:pPr>
        <w:pStyle w:val="NoSpacing"/>
        <w:rPr>
          <w:rFonts w:ascii="Times New Roman" w:hAnsi="Times New Roman" w:cs="Times New Roman"/>
        </w:rPr>
      </w:pPr>
      <w:r>
        <w:rPr>
          <w:rFonts w:ascii="Times New Roman" w:hAnsi="Times New Roman" w:cs="Times New Roman"/>
        </w:rPr>
        <w:tab/>
      </w:r>
      <w:r>
        <w:rPr>
          <w:rFonts w:ascii="Times New Roman" w:hAnsi="Times New Roman" w:cs="Times New Roman"/>
        </w:rPr>
        <w:tab/>
        <w:t>Total Balance of cemetery funds</w:t>
      </w:r>
      <w:r w:rsidR="00A07E43">
        <w:rPr>
          <w:rFonts w:ascii="Times New Roman" w:hAnsi="Times New Roman" w:cs="Times New Roman"/>
        </w:rPr>
        <w:t>, June 30, 2026</w:t>
      </w:r>
      <w:r w:rsidR="00A07E43">
        <w:rPr>
          <w:rFonts w:ascii="Times New Roman" w:hAnsi="Times New Roman" w:cs="Times New Roman"/>
        </w:rPr>
        <w:tab/>
        <w:t>$</w:t>
      </w:r>
      <w:r w:rsidR="00AD0EFE">
        <w:rPr>
          <w:rFonts w:ascii="Times New Roman" w:hAnsi="Times New Roman" w:cs="Times New Roman"/>
        </w:rPr>
        <w:t xml:space="preserve"> 5</w:t>
      </w:r>
      <w:r w:rsidR="00243412">
        <w:rPr>
          <w:rFonts w:ascii="Times New Roman" w:hAnsi="Times New Roman" w:cs="Times New Roman"/>
        </w:rPr>
        <w:t>68,227.52</w:t>
      </w:r>
    </w:p>
    <w:sectPr w:rsidR="00A07E43" w:rsidRPr="0046048E" w:rsidSect="005C67F0">
      <w:pgSz w:w="12240" w:h="15840"/>
      <w:pgMar w:top="1152" w:right="1008" w:bottom="720"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48E"/>
    <w:rsid w:val="000D6D05"/>
    <w:rsid w:val="00133643"/>
    <w:rsid w:val="001A0F2B"/>
    <w:rsid w:val="001C7AF9"/>
    <w:rsid w:val="001C7F49"/>
    <w:rsid w:val="00243412"/>
    <w:rsid w:val="00256EB5"/>
    <w:rsid w:val="002B4485"/>
    <w:rsid w:val="002C2A1F"/>
    <w:rsid w:val="002E6B64"/>
    <w:rsid w:val="003B69B1"/>
    <w:rsid w:val="0046048E"/>
    <w:rsid w:val="004A3DDC"/>
    <w:rsid w:val="004B1148"/>
    <w:rsid w:val="00574415"/>
    <w:rsid w:val="00596841"/>
    <w:rsid w:val="005C67F0"/>
    <w:rsid w:val="005D3514"/>
    <w:rsid w:val="006416F0"/>
    <w:rsid w:val="006700E5"/>
    <w:rsid w:val="006834D4"/>
    <w:rsid w:val="00685585"/>
    <w:rsid w:val="00692CE5"/>
    <w:rsid w:val="006E7C91"/>
    <w:rsid w:val="00761186"/>
    <w:rsid w:val="007859A1"/>
    <w:rsid w:val="00800EE4"/>
    <w:rsid w:val="008B1AD8"/>
    <w:rsid w:val="008B59A5"/>
    <w:rsid w:val="009249D9"/>
    <w:rsid w:val="00993049"/>
    <w:rsid w:val="00A07E43"/>
    <w:rsid w:val="00AB2506"/>
    <w:rsid w:val="00AD0EFE"/>
    <w:rsid w:val="00AF2EDC"/>
    <w:rsid w:val="00B10D5D"/>
    <w:rsid w:val="00BA02CF"/>
    <w:rsid w:val="00C913E3"/>
    <w:rsid w:val="00CA13D9"/>
    <w:rsid w:val="00CB604F"/>
    <w:rsid w:val="00D4089E"/>
    <w:rsid w:val="00D55A1D"/>
    <w:rsid w:val="00D8207E"/>
    <w:rsid w:val="00DD0B26"/>
    <w:rsid w:val="00EC3906"/>
    <w:rsid w:val="00ED29B2"/>
    <w:rsid w:val="00EF3ED1"/>
    <w:rsid w:val="00F00D14"/>
    <w:rsid w:val="00F15D35"/>
    <w:rsid w:val="00F17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2AD1F"/>
  <w15:chartTrackingRefBased/>
  <w15:docId w15:val="{5F95C28C-1963-48EE-8D2A-970488D69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04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04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04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04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04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04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04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04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04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04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04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04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04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04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04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04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04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048E"/>
    <w:rPr>
      <w:rFonts w:eastAsiaTheme="majorEastAsia" w:cstheme="majorBidi"/>
      <w:color w:val="272727" w:themeColor="text1" w:themeTint="D8"/>
    </w:rPr>
  </w:style>
  <w:style w:type="paragraph" w:styleId="Title">
    <w:name w:val="Title"/>
    <w:basedOn w:val="Normal"/>
    <w:next w:val="Normal"/>
    <w:link w:val="TitleChar"/>
    <w:uiPriority w:val="10"/>
    <w:qFormat/>
    <w:rsid w:val="004604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04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04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04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048E"/>
    <w:pPr>
      <w:spacing w:before="160"/>
      <w:jc w:val="center"/>
    </w:pPr>
    <w:rPr>
      <w:i/>
      <w:iCs/>
      <w:color w:val="404040" w:themeColor="text1" w:themeTint="BF"/>
    </w:rPr>
  </w:style>
  <w:style w:type="character" w:customStyle="1" w:styleId="QuoteChar">
    <w:name w:val="Quote Char"/>
    <w:basedOn w:val="DefaultParagraphFont"/>
    <w:link w:val="Quote"/>
    <w:uiPriority w:val="29"/>
    <w:rsid w:val="0046048E"/>
    <w:rPr>
      <w:i/>
      <w:iCs/>
      <w:color w:val="404040" w:themeColor="text1" w:themeTint="BF"/>
    </w:rPr>
  </w:style>
  <w:style w:type="paragraph" w:styleId="ListParagraph">
    <w:name w:val="List Paragraph"/>
    <w:basedOn w:val="Normal"/>
    <w:uiPriority w:val="34"/>
    <w:qFormat/>
    <w:rsid w:val="0046048E"/>
    <w:pPr>
      <w:ind w:left="720"/>
      <w:contextualSpacing/>
    </w:pPr>
  </w:style>
  <w:style w:type="character" w:styleId="IntenseEmphasis">
    <w:name w:val="Intense Emphasis"/>
    <w:basedOn w:val="DefaultParagraphFont"/>
    <w:uiPriority w:val="21"/>
    <w:qFormat/>
    <w:rsid w:val="0046048E"/>
    <w:rPr>
      <w:i/>
      <w:iCs/>
      <w:color w:val="0F4761" w:themeColor="accent1" w:themeShade="BF"/>
    </w:rPr>
  </w:style>
  <w:style w:type="paragraph" w:styleId="IntenseQuote">
    <w:name w:val="Intense Quote"/>
    <w:basedOn w:val="Normal"/>
    <w:next w:val="Normal"/>
    <w:link w:val="IntenseQuoteChar"/>
    <w:uiPriority w:val="30"/>
    <w:qFormat/>
    <w:rsid w:val="00460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048E"/>
    <w:rPr>
      <w:i/>
      <w:iCs/>
      <w:color w:val="0F4761" w:themeColor="accent1" w:themeShade="BF"/>
    </w:rPr>
  </w:style>
  <w:style w:type="character" w:styleId="IntenseReference">
    <w:name w:val="Intense Reference"/>
    <w:basedOn w:val="DefaultParagraphFont"/>
    <w:uiPriority w:val="32"/>
    <w:qFormat/>
    <w:rsid w:val="0046048E"/>
    <w:rPr>
      <w:b/>
      <w:bCs/>
      <w:smallCaps/>
      <w:color w:val="0F4761" w:themeColor="accent1" w:themeShade="BF"/>
      <w:spacing w:val="5"/>
    </w:rPr>
  </w:style>
  <w:style w:type="paragraph" w:styleId="NoSpacing">
    <w:name w:val="No Spacing"/>
    <w:uiPriority w:val="1"/>
    <w:qFormat/>
    <w:rsid w:val="004604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147</TotalTime>
  <Pages>1</Pages>
  <Words>311</Words>
  <Characters>1778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Twellman</dc:creator>
  <cp:keywords/>
  <dc:description/>
  <cp:lastModifiedBy>Larry Twellman</cp:lastModifiedBy>
  <cp:revision>46</cp:revision>
  <dcterms:created xsi:type="dcterms:W3CDTF">2026-06-26T20:30:00Z</dcterms:created>
  <dcterms:modified xsi:type="dcterms:W3CDTF">2026-07-10T17:32:00Z</dcterms:modified>
</cp:coreProperties>
</file>